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A2" w:rsidRDefault="00934D65" w:rsidP="00934D65">
      <w:pPr>
        <w:jc w:val="center"/>
        <w:rPr>
          <w:u w:val="single"/>
        </w:rPr>
      </w:pPr>
      <w:r>
        <w:rPr>
          <w:u w:val="single"/>
        </w:rPr>
        <w:t>Camp Four Echoes Program Goals</w:t>
      </w:r>
    </w:p>
    <w:p w:rsidR="00934D65" w:rsidRDefault="00934D65" w:rsidP="00934D65">
      <w:r>
        <w:t>Following are the four main program goals for C4E and how we can measure the outcomes that address the developmental needs of our campers!</w:t>
      </w:r>
    </w:p>
    <w:p w:rsidR="00934D65" w:rsidRDefault="00934D65" w:rsidP="00934D65">
      <w:pPr>
        <w:pStyle w:val="ListParagraph"/>
        <w:numPr>
          <w:ilvl w:val="0"/>
          <w:numId w:val="1"/>
        </w:numPr>
      </w:pPr>
      <w:r>
        <w:t>Develop an appreciation for Camp Four Echoes’ unique environment and the earth’s natural resources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Daisies and Brownies will be able to list at least two things they did this week that protected our natural environment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Juniors will be able to identify at least four different animals/insects/birds/fish that ca be found at C4E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proofErr w:type="spellStart"/>
      <w:r>
        <w:t>Cadettes</w:t>
      </w:r>
      <w:proofErr w:type="spellEnd"/>
      <w:r>
        <w:t xml:space="preserve"> will be able to explain Leave No  Trace principles and how they apply to C4E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Seniors and Ambassadors will understand the leadership aspects around Leave No Trace principles and at least two ways they ca teach those to younger campers</w:t>
      </w:r>
    </w:p>
    <w:p w:rsidR="00934D65" w:rsidRDefault="00934D65" w:rsidP="00934D65">
      <w:pPr>
        <w:pStyle w:val="ListParagraph"/>
        <w:numPr>
          <w:ilvl w:val="0"/>
          <w:numId w:val="1"/>
        </w:numPr>
      </w:pPr>
      <w:r>
        <w:t>Experience Girl Scout program, ideals and traditions while at camp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Daisies and Brownies will be able to plan and participate in at least one simple all-camp flag ceremony or Scouts Own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Juniors will be able to recognize parts of the Girl Scout Promise and Law in their unit’s Community Contracts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proofErr w:type="spellStart"/>
      <w:r>
        <w:t>Cadettes</w:t>
      </w:r>
      <w:proofErr w:type="spellEnd"/>
      <w:r>
        <w:t xml:space="preserve"> will be able to help a younger group learn and participate in at least two C4E traditions, such as campfire program, Scouts own or writing to the Wood Fairy.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Seniors and Ambassadors will be able to share at least three different ways that they can help preserve the history and traditions at C4E and Girl Scout outdoor program</w:t>
      </w:r>
    </w:p>
    <w:p w:rsidR="00934D65" w:rsidRDefault="00934D65" w:rsidP="00934D65">
      <w:pPr>
        <w:pStyle w:val="ListParagraph"/>
        <w:numPr>
          <w:ilvl w:val="0"/>
          <w:numId w:val="1"/>
        </w:numPr>
      </w:pPr>
      <w:r>
        <w:t>Develop a sense of responsibility and safety for self and others while learning important independent living and social skills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 xml:space="preserve">Brownies will be able to make their own bed and tidy their cabin in preparation for a visit from </w:t>
      </w:r>
      <w:proofErr w:type="spellStart"/>
      <w:r>
        <w:t>Sweepy</w:t>
      </w:r>
      <w:proofErr w:type="spellEnd"/>
      <w:r>
        <w:t xml:space="preserve"> Bird!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Juniors will be able to act as “Hoppers” with a minimum of help from staff, including setting tables, getting food and sweeping up after meals.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proofErr w:type="spellStart"/>
      <w:r>
        <w:t>Cadettes</w:t>
      </w:r>
      <w:proofErr w:type="spellEnd"/>
      <w:r>
        <w:t xml:space="preserve"> will be able to incorporate both all-camp and unit </w:t>
      </w:r>
      <w:proofErr w:type="spellStart"/>
      <w:r>
        <w:t>kapers</w:t>
      </w:r>
      <w:proofErr w:type="spellEnd"/>
      <w:r>
        <w:t xml:space="preserve"> in their schedule and explain the importance of each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 xml:space="preserve">Seniors and Ambassadors will be able to use at least two teaching techniques to help younger girls complete all-camp </w:t>
      </w:r>
      <w:proofErr w:type="spellStart"/>
      <w:r>
        <w:t>kapers</w:t>
      </w:r>
      <w:proofErr w:type="spellEnd"/>
    </w:p>
    <w:p w:rsidR="00934D65" w:rsidRDefault="00934D65" w:rsidP="00934D65">
      <w:pPr>
        <w:pStyle w:val="ListParagraph"/>
        <w:numPr>
          <w:ilvl w:val="0"/>
          <w:numId w:val="1"/>
        </w:numPr>
      </w:pPr>
      <w:r>
        <w:t>Participate in a variety of camp activities, with an emphasis on progression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Brownies will be able to list at least one activity that takes place in each area of camp (waterfront, arts/crafts, lawn, etc.)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r>
        <w:t>Juniors will be able to use at least two different cooking methods during a cookout, such as stick cooking and Dutch oven meals.</w:t>
      </w:r>
    </w:p>
    <w:p w:rsidR="00934D65" w:rsidRDefault="00934D65" w:rsidP="00934D65">
      <w:pPr>
        <w:pStyle w:val="ListParagraph"/>
        <w:numPr>
          <w:ilvl w:val="1"/>
          <w:numId w:val="1"/>
        </w:numPr>
      </w:pPr>
      <w:proofErr w:type="spellStart"/>
      <w:r>
        <w:t>Cadettes</w:t>
      </w:r>
      <w:proofErr w:type="spellEnd"/>
      <w:r>
        <w:t xml:space="preserve"> will be able to suggest two new and interesting ways of doing typical camp activities. For example, instead of just practicing paddling a canoe, they could set up an obstacle course or try to paddle backward</w:t>
      </w:r>
    </w:p>
    <w:p w:rsidR="00934D65" w:rsidRPr="00934D65" w:rsidRDefault="00934D65" w:rsidP="00934D65">
      <w:pPr>
        <w:pStyle w:val="ListParagraph"/>
        <w:numPr>
          <w:ilvl w:val="1"/>
          <w:numId w:val="1"/>
        </w:numPr>
      </w:pPr>
      <w:r>
        <w:t>Seniors and Ambassadors will be able to plan a typical weekly camp schedule, including a variety of activities and</w:t>
      </w:r>
      <w:bookmarkStart w:id="0" w:name="_GoBack"/>
      <w:bookmarkEnd w:id="0"/>
      <w:r>
        <w:t xml:space="preserve">  balance between high- and low-energy activities</w:t>
      </w:r>
    </w:p>
    <w:sectPr w:rsidR="00934D65" w:rsidRPr="00934D65" w:rsidSect="00934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A0B21"/>
    <w:multiLevelType w:val="hybridMultilevel"/>
    <w:tmpl w:val="4BCC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65"/>
    <w:rsid w:val="002D15A2"/>
    <w:rsid w:val="0093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1C6FE-4AF4-49FE-9058-C9BC9694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Mastel</dc:creator>
  <cp:keywords/>
  <dc:description/>
  <cp:lastModifiedBy>Marcy Mastel</cp:lastModifiedBy>
  <cp:revision>1</cp:revision>
  <dcterms:created xsi:type="dcterms:W3CDTF">2019-01-29T21:52:00Z</dcterms:created>
  <dcterms:modified xsi:type="dcterms:W3CDTF">2019-01-29T22:03:00Z</dcterms:modified>
</cp:coreProperties>
</file>